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08" w:rsidRPr="008249C5" w:rsidRDefault="00707667">
      <w:pPr>
        <w:rPr>
          <w:b/>
        </w:rPr>
      </w:pPr>
      <w:r w:rsidRPr="008249C5">
        <w:rPr>
          <w:b/>
        </w:rPr>
        <w:t xml:space="preserve">U.S. History </w:t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  <w:t>Name_________________</w:t>
      </w:r>
    </w:p>
    <w:p w:rsidR="00707667" w:rsidRPr="008249C5" w:rsidRDefault="00707667">
      <w:pPr>
        <w:rPr>
          <w:b/>
        </w:rPr>
      </w:pPr>
      <w:r w:rsidRPr="008249C5">
        <w:rPr>
          <w:b/>
        </w:rPr>
        <w:t>Unit I Vocabulary</w:t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</w:r>
      <w:r w:rsidRPr="008249C5">
        <w:rPr>
          <w:b/>
        </w:rPr>
        <w:tab/>
        <w:t>Block_________________</w:t>
      </w:r>
    </w:p>
    <w:p w:rsidR="00712DC7" w:rsidRDefault="00712DC7">
      <w:pPr>
        <w:rPr>
          <w:b/>
        </w:rPr>
      </w:pPr>
      <w:r>
        <w:rPr>
          <w:b/>
        </w:rPr>
        <w:t xml:space="preserve">ON A SEPARATE SHEET OF PAPER, provide complete definitions for the following terms and important people. </w:t>
      </w:r>
    </w:p>
    <w:p w:rsidR="00707667" w:rsidRPr="00712DC7" w:rsidRDefault="00707667">
      <w:pPr>
        <w:rPr>
          <w:b/>
          <w:u w:val="single"/>
        </w:rPr>
      </w:pPr>
      <w:r w:rsidRPr="00712DC7">
        <w:rPr>
          <w:b/>
          <w:u w:val="single"/>
        </w:rPr>
        <w:t>“The 3 I’s”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Bessemer Process</w:t>
      </w:r>
      <w:r>
        <w:tab/>
      </w:r>
      <w:r>
        <w:tab/>
      </w:r>
      <w:r>
        <w:tab/>
      </w:r>
      <w:r>
        <w:tab/>
      </w:r>
      <w:r>
        <w:tab/>
      </w:r>
      <w:r w:rsidR="00712DC7">
        <w:t>38) Tammany Hall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Thomas Edison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2DC7">
        <w:t>39</w:t>
      </w:r>
      <w:r>
        <w:t xml:space="preserve">) </w:t>
      </w:r>
      <w:r w:rsidR="008249C5">
        <w:t>Pendleton Act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Alexander Graham Bell</w:t>
      </w:r>
      <w:r w:rsidR="008249C5">
        <w:tab/>
      </w:r>
      <w:r w:rsidR="008249C5">
        <w:tab/>
      </w:r>
      <w:r w:rsidR="008249C5">
        <w:tab/>
      </w:r>
      <w:r w:rsidR="008249C5">
        <w:tab/>
      </w:r>
      <w:r w:rsidR="008249C5">
        <w:tab/>
      </w:r>
      <w:r w:rsidR="00712DC7">
        <w:t>40</w:t>
      </w:r>
      <w:r w:rsidR="008249C5">
        <w:t>) W.E.B. Du Bois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Transcontinental Railroad</w:t>
      </w:r>
      <w:r w:rsidR="008249C5">
        <w:tab/>
      </w:r>
      <w:r w:rsidR="008249C5">
        <w:tab/>
      </w:r>
      <w:r w:rsidR="008249C5">
        <w:tab/>
      </w:r>
      <w:r w:rsidR="008249C5">
        <w:tab/>
      </w:r>
      <w:r w:rsidR="00712DC7">
        <w:t>41</w:t>
      </w:r>
      <w:r w:rsidR="008249C5">
        <w:t>) Booker T. Washington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George Pullman</w:t>
      </w:r>
      <w:r w:rsidR="008249C5">
        <w:tab/>
      </w:r>
      <w:r w:rsidR="008249C5">
        <w:tab/>
      </w:r>
      <w:r w:rsidR="008249C5">
        <w:tab/>
      </w:r>
      <w:r w:rsidR="008249C5">
        <w:tab/>
      </w:r>
      <w:r w:rsidR="008249C5">
        <w:tab/>
      </w:r>
      <w:r w:rsidR="008249C5">
        <w:tab/>
      </w:r>
      <w:r w:rsidR="00712DC7">
        <w:t>42</w:t>
      </w:r>
      <w:r w:rsidR="008249C5">
        <w:t>) Pulitzer and Hearst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 xml:space="preserve">Credit </w:t>
      </w:r>
      <w:proofErr w:type="spellStart"/>
      <w:r>
        <w:t>Mobilier</w:t>
      </w:r>
      <w:proofErr w:type="spellEnd"/>
      <w:r w:rsidR="008249C5">
        <w:tab/>
      </w:r>
      <w:r w:rsidR="008249C5">
        <w:tab/>
      </w:r>
      <w:r w:rsidR="008249C5">
        <w:tab/>
      </w:r>
      <w:r w:rsidR="008249C5">
        <w:tab/>
      </w:r>
      <w:r w:rsidR="008249C5">
        <w:tab/>
      </w:r>
      <w:r w:rsidR="008249C5">
        <w:tab/>
      </w:r>
      <w:r w:rsidR="00712DC7">
        <w:t>43</w:t>
      </w:r>
      <w:r w:rsidR="008249C5">
        <w:t>) Plessy vs. Ferguson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Interstate Commerce Act</w:t>
      </w:r>
      <w:r w:rsidR="008249C5">
        <w:tab/>
      </w:r>
      <w:r w:rsidR="008249C5">
        <w:tab/>
      </w:r>
      <w:r w:rsidR="008249C5">
        <w:tab/>
      </w:r>
      <w:r w:rsidR="008249C5">
        <w:tab/>
      </w:r>
      <w:r w:rsidR="00712DC7">
        <w:t>44</w:t>
      </w:r>
      <w:r w:rsidR="008249C5">
        <w:t>) Segregation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Andrew Carnegie</w:t>
      </w:r>
      <w:r w:rsidR="00712DC7">
        <w:tab/>
      </w:r>
      <w:r w:rsidR="00712DC7">
        <w:tab/>
      </w:r>
      <w:r w:rsidR="00712DC7">
        <w:tab/>
      </w:r>
      <w:r w:rsidR="00712DC7">
        <w:tab/>
      </w:r>
      <w:r w:rsidR="00712DC7">
        <w:tab/>
        <w:t>45) Jim Crow L</w:t>
      </w:r>
      <w:bookmarkStart w:id="0" w:name="_GoBack"/>
      <w:bookmarkEnd w:id="0"/>
      <w:r w:rsidR="00712DC7">
        <w:t>aws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Vertical and Horizontal consolidation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Social Darwinism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Monopoly and trust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Holding company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John D. Rockefeller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proofErr w:type="spellStart"/>
      <w:r>
        <w:t>Robberbarons</w:t>
      </w:r>
      <w:proofErr w:type="spellEnd"/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Sherman Antitrust Act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National Labor Union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Knights of Labor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American Federation of Labor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Eugene V. Debs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Haymarket Affair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Pullman Strike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Scabs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Mother Jones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Ellis Island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Angel Island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Culture shock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Melting pot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Nativism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Chinese Exclusion Act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Gentlemen’s Agreement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Urbanization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Americanization movement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Dumbbell tenements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Social Gospel Movement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Settlement House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Jane Addams</w:t>
      </w:r>
    </w:p>
    <w:p w:rsidR="00707667" w:rsidRDefault="00707667" w:rsidP="00707667">
      <w:pPr>
        <w:pStyle w:val="ListParagraph"/>
        <w:numPr>
          <w:ilvl w:val="0"/>
          <w:numId w:val="1"/>
        </w:numPr>
      </w:pPr>
      <w:r>
        <w:t>Political machine</w:t>
      </w:r>
    </w:p>
    <w:p w:rsidR="00707667" w:rsidRDefault="00707667" w:rsidP="00712DC7"/>
    <w:p w:rsidR="00707667" w:rsidRDefault="00707667" w:rsidP="008249C5">
      <w:pPr>
        <w:pStyle w:val="ListParagraph"/>
      </w:pPr>
    </w:p>
    <w:sectPr w:rsidR="0070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84BBB"/>
    <w:multiLevelType w:val="hybridMultilevel"/>
    <w:tmpl w:val="954C1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7"/>
    <w:rsid w:val="00155EAD"/>
    <w:rsid w:val="00707667"/>
    <w:rsid w:val="00712DC7"/>
    <w:rsid w:val="008249C5"/>
    <w:rsid w:val="008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40B29-3830-4C93-8532-8F402A4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Strock Katherine</dc:creator>
  <cp:keywords/>
  <dc:description/>
  <cp:lastModifiedBy>Strock Katherine</cp:lastModifiedBy>
  <cp:revision>2</cp:revision>
  <dcterms:created xsi:type="dcterms:W3CDTF">2016-08-23T20:14:00Z</dcterms:created>
  <dcterms:modified xsi:type="dcterms:W3CDTF">2016-08-23T20:34:00Z</dcterms:modified>
</cp:coreProperties>
</file>